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954" w:rsidRPr="000B549C" w:rsidRDefault="00D11954" w:rsidP="00AF763F">
      <w:pPr>
        <w:ind w:firstLine="709"/>
        <w:jc w:val="both"/>
        <w:rPr>
          <w:rStyle w:val="FontStyle47"/>
        </w:rPr>
      </w:pPr>
      <w:r>
        <w:rPr>
          <w:rStyle w:val="FontStyle47"/>
        </w:rPr>
        <w:t>В соответствии со статьей 8.1 Градостроительного кодекса Российской Федерации, постановлением Правительства Московской области от 14.11.2007 №</w:t>
      </w:r>
      <w:r w:rsidR="00AF763F">
        <w:rPr>
          <w:rStyle w:val="FontStyle47"/>
        </w:rPr>
        <w:t xml:space="preserve"> 858/28 </w:t>
      </w:r>
      <w:r>
        <w:rPr>
          <w:rStyle w:val="FontStyle47"/>
        </w:rPr>
        <w:t>«Об утверждении Положения о Главном управлении архитектуры и градостроительства Московской области», Главарх</w:t>
      </w:r>
      <w:r w:rsidR="00AF763F">
        <w:rPr>
          <w:rStyle w:val="FontStyle47"/>
        </w:rPr>
        <w:t xml:space="preserve">итектурой Московской области по согласованию </w:t>
      </w:r>
      <w:r>
        <w:rPr>
          <w:rStyle w:val="FontStyle47"/>
        </w:rPr>
        <w:t xml:space="preserve">с прокуратурой </w:t>
      </w:r>
      <w:r w:rsidRPr="000B549C">
        <w:rPr>
          <w:rStyle w:val="FontStyle47"/>
        </w:rPr>
        <w:t xml:space="preserve">Московской области проведена внеплановая </w:t>
      </w:r>
      <w:r>
        <w:rPr>
          <w:rStyle w:val="FontStyle47"/>
        </w:rPr>
        <w:t xml:space="preserve">документарная </w:t>
      </w:r>
      <w:r w:rsidRPr="000B549C">
        <w:rPr>
          <w:rStyle w:val="FontStyle47"/>
        </w:rPr>
        <w:t xml:space="preserve">проверка соблюдения администрацией городского округа </w:t>
      </w:r>
      <w:r>
        <w:rPr>
          <w:rStyle w:val="FontStyle47"/>
        </w:rPr>
        <w:t>Лобня</w:t>
      </w:r>
      <w:r w:rsidRPr="000B549C">
        <w:rPr>
          <w:rStyle w:val="FontStyle47"/>
        </w:rPr>
        <w:t xml:space="preserve"> Московской области законодательства о градостроительной деятельности при </w:t>
      </w:r>
      <w:r>
        <w:rPr>
          <w:rStyle w:val="FontStyle47"/>
        </w:rPr>
        <w:t>подготовке и утверждении проекта планировки части территории микрорайона «Катюшки» (север) г. Лобня Московской области в границах: улица Ленина – малоэтажная жилая застройка – Краснополянский проезд – Западная (Краснополянская) промышленная зона – зона зеленых насаждений.</w:t>
      </w:r>
    </w:p>
    <w:p w:rsidR="00D11954" w:rsidRPr="000B549C" w:rsidRDefault="00D11954" w:rsidP="00AF763F">
      <w:pPr>
        <w:pStyle w:val="Style41"/>
        <w:widowControl/>
        <w:spacing w:line="240" w:lineRule="auto"/>
        <w:ind w:firstLine="709"/>
        <w:jc w:val="both"/>
        <w:rPr>
          <w:rStyle w:val="FontStyle47"/>
        </w:rPr>
      </w:pPr>
      <w:r>
        <w:rPr>
          <w:rStyle w:val="FontStyle47"/>
        </w:rPr>
        <w:t xml:space="preserve">Предмет и цель проверки: </w:t>
      </w:r>
      <w:r w:rsidRPr="000B549C">
        <w:rPr>
          <w:rStyle w:val="FontStyle47"/>
        </w:rPr>
        <w:t xml:space="preserve">соблюдение администрацией городского округа </w:t>
      </w:r>
      <w:r>
        <w:rPr>
          <w:rStyle w:val="FontStyle47"/>
        </w:rPr>
        <w:t>Лобня</w:t>
      </w:r>
      <w:r w:rsidRPr="000B549C">
        <w:rPr>
          <w:rStyle w:val="FontStyle47"/>
        </w:rPr>
        <w:t xml:space="preserve"> Московской области законодательства о градостроительной деятельности при </w:t>
      </w:r>
      <w:r>
        <w:rPr>
          <w:rStyle w:val="FontStyle47"/>
        </w:rPr>
        <w:t>подготовке и утверждении проекта планировки части территории микрора</w:t>
      </w:r>
      <w:r w:rsidR="00AF763F">
        <w:rPr>
          <w:rStyle w:val="FontStyle47"/>
        </w:rPr>
        <w:t xml:space="preserve">йона «Катюшки» (север) </w:t>
      </w:r>
      <w:r>
        <w:rPr>
          <w:rStyle w:val="FontStyle47"/>
        </w:rPr>
        <w:t>г. Лобня Московской области в границах: улица Ленина – малоэтажная жилая застройка – Краснополянский проезд – Западная (Краснополянская) промышленная зона – зона зеленых насаждений.</w:t>
      </w:r>
    </w:p>
    <w:p w:rsidR="00D11954" w:rsidRPr="00782950" w:rsidRDefault="00D11954" w:rsidP="00D11954">
      <w:pPr>
        <w:spacing w:after="3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проведенной проверки выявлено, что проект планировки </w:t>
      </w:r>
      <w:r>
        <w:rPr>
          <w:rStyle w:val="FontStyle47"/>
        </w:rPr>
        <w:t xml:space="preserve">части территории микрорайона «Катюшки» (север) г. Лобня Московской области в границах: улица Ленина – малоэтажная жилая застройка – Краснополянский проезд – Западная (Краснополянская) промышленная зона – зона </w:t>
      </w:r>
      <w:r w:rsidR="00BF09EE">
        <w:rPr>
          <w:rStyle w:val="FontStyle47"/>
        </w:rPr>
        <w:t xml:space="preserve">зеленых насаждений подготовлен </w:t>
      </w:r>
      <w:bookmarkStart w:id="0" w:name="_GoBack"/>
      <w:bookmarkEnd w:id="0"/>
      <w:r>
        <w:rPr>
          <w:rStyle w:val="FontStyle47"/>
        </w:rPr>
        <w:t xml:space="preserve">с нарушением установленной процедуры и не соответствует </w:t>
      </w:r>
      <w:r w:rsidRPr="000B549C">
        <w:rPr>
          <w:rStyle w:val="FontStyle47"/>
        </w:rPr>
        <w:t>требованиям</w:t>
      </w:r>
      <w:r w:rsidRPr="00782950">
        <w:rPr>
          <w:sz w:val="26"/>
          <w:szCs w:val="26"/>
        </w:rPr>
        <w:t xml:space="preserve"> законодательства о градостроительной деятельности.</w:t>
      </w:r>
    </w:p>
    <w:p w:rsidR="00D11954" w:rsidRDefault="00D11954" w:rsidP="00AF763F">
      <w:pPr>
        <w:pStyle w:val="Style41"/>
        <w:widowControl/>
        <w:spacing w:line="240" w:lineRule="auto"/>
        <w:ind w:firstLine="709"/>
        <w:jc w:val="both"/>
        <w:rPr>
          <w:rStyle w:val="FontStyle47"/>
        </w:rPr>
      </w:pPr>
      <w:r>
        <w:rPr>
          <w:sz w:val="26"/>
          <w:szCs w:val="26"/>
        </w:rPr>
        <w:t>Администрации городского округа Лобня Московской области</w:t>
      </w:r>
      <w:r>
        <w:rPr>
          <w:rStyle w:val="FontStyle47"/>
        </w:rPr>
        <w:t xml:space="preserve"> выдано предписание об устранении выявленных нарушений законодательства о градостроительной деятельности.</w:t>
      </w:r>
    </w:p>
    <w:p w:rsidR="00D11954" w:rsidRDefault="00D11954" w:rsidP="00D11954">
      <w:pPr>
        <w:jc w:val="both"/>
        <w:rPr>
          <w:sz w:val="28"/>
          <w:szCs w:val="28"/>
        </w:rPr>
      </w:pPr>
    </w:p>
    <w:p w:rsidR="00D11954" w:rsidRDefault="00D11954" w:rsidP="00D11954">
      <w:pPr>
        <w:jc w:val="both"/>
        <w:rPr>
          <w:sz w:val="28"/>
          <w:szCs w:val="28"/>
        </w:rPr>
      </w:pPr>
    </w:p>
    <w:p w:rsidR="00BF3255" w:rsidRDefault="00BF3255"/>
    <w:sectPr w:rsidR="00BF3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042"/>
    <w:rsid w:val="00371042"/>
    <w:rsid w:val="00AF763F"/>
    <w:rsid w:val="00BF09EE"/>
    <w:rsid w:val="00BF3255"/>
    <w:rsid w:val="00D1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C7A5"/>
  <w15:chartTrackingRefBased/>
  <w15:docId w15:val="{DC923813-E8BA-4441-A5C6-78F8F1D0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1">
    <w:name w:val="Style41"/>
    <w:basedOn w:val="a"/>
    <w:rsid w:val="00D11954"/>
    <w:pPr>
      <w:widowControl w:val="0"/>
      <w:autoSpaceDE w:val="0"/>
      <w:autoSpaceDN w:val="0"/>
      <w:adjustRightInd w:val="0"/>
      <w:spacing w:line="238" w:lineRule="exact"/>
      <w:ind w:firstLine="612"/>
    </w:pPr>
  </w:style>
  <w:style w:type="character" w:customStyle="1" w:styleId="FontStyle47">
    <w:name w:val="Font Style47"/>
    <w:rsid w:val="00D1195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Пупкова Светлана Павловна</dc:creator>
  <cp:keywords/>
  <dc:description/>
  <cp:lastModifiedBy>Пупкова Светлана Павловна</cp:lastModifiedBy>
  <cp:revision>4</cp:revision>
  <dcterms:created xsi:type="dcterms:W3CDTF">2016-04-26T06:23:00Z</dcterms:created>
  <dcterms:modified xsi:type="dcterms:W3CDTF">2016-04-26T07:11:00Z</dcterms:modified>
</cp:coreProperties>
</file>